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460759" w:rsidRDefault="00775C49">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Дәріс 1</w:t>
      </w:r>
    </w:p>
    <w:p w14:paraId="00000002" w14:textId="77777777" w:rsidR="00460759" w:rsidRDefault="00460759">
      <w:pPr>
        <w:spacing w:after="0" w:line="240" w:lineRule="auto"/>
        <w:ind w:firstLine="709"/>
        <w:jc w:val="both"/>
        <w:rPr>
          <w:rFonts w:ascii="Times New Roman" w:eastAsia="Times New Roman" w:hAnsi="Times New Roman" w:cs="Times New Roman"/>
          <w:b/>
          <w:sz w:val="28"/>
          <w:szCs w:val="28"/>
        </w:rPr>
      </w:pPr>
    </w:p>
    <w:p w14:paraId="00000003" w14:textId="77777777" w:rsidR="00460759" w:rsidRDefault="00775C49">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 Сапа туралы түсінік. Негізгі терминдер мен анықтамалар.</w:t>
      </w:r>
    </w:p>
    <w:p w14:paraId="00000004" w14:textId="77777777" w:rsidR="00460759" w:rsidRDefault="00775C49">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Сапаны бақылау</w:t>
      </w:r>
    </w:p>
    <w:p w14:paraId="00000005" w14:textId="77777777" w:rsidR="00460759" w:rsidRDefault="00460759">
      <w:pPr>
        <w:spacing w:after="0" w:line="240" w:lineRule="auto"/>
        <w:ind w:firstLine="709"/>
        <w:jc w:val="both"/>
        <w:rPr>
          <w:rFonts w:ascii="Times New Roman" w:eastAsia="Times New Roman" w:hAnsi="Times New Roman" w:cs="Times New Roman"/>
          <w:b/>
          <w:sz w:val="28"/>
          <w:szCs w:val="28"/>
        </w:rPr>
      </w:pPr>
    </w:p>
    <w:p w14:paraId="00000006"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Өнім сапасы түсінігі практикалық қызметте өте маңызды, сондықтан ол ГОСТ 15467-79 «Өнім сапасын басқару. Негізгі ұғымдар. Терминдер мен анықтамалар». Осы нормативтік құжатқа сәйкес сапа деп оның мақсатына сәйкес белгілі бір қажеттіліктерді қанағаттандыруға</w:t>
      </w:r>
      <w:r>
        <w:rPr>
          <w:rFonts w:ascii="Times New Roman" w:eastAsia="Times New Roman" w:hAnsi="Times New Roman" w:cs="Times New Roman"/>
          <w:sz w:val="28"/>
          <w:szCs w:val="28"/>
        </w:rPr>
        <w:t xml:space="preserve"> жарамдылығын анықтайтын өнімнің қасиеттерінің жиынтығы түсініледі. Өнімнің қасиеті деп оны жасау, пайдалану және тұтыну кезінде көріне алатын өнімнің объективті қабілеті түсініледі.</w:t>
      </w:r>
    </w:p>
    <w:p w14:paraId="00000007"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ISO 9000:2000 халықаралық стандартына сәйкес сапа - бұл өнімнің белгіленг</w:t>
      </w:r>
      <w:r>
        <w:rPr>
          <w:rFonts w:ascii="Times New Roman" w:eastAsia="Times New Roman" w:hAnsi="Times New Roman" w:cs="Times New Roman"/>
          <w:sz w:val="28"/>
          <w:szCs w:val="28"/>
          <w:highlight w:val="yellow"/>
        </w:rPr>
        <w:t>ен немесе күтілетін қажеттіліктерді қанағаттандыру мүмкіндігін беретін қасиеттері мен сипаттамаларының жиынтығы.</w:t>
      </w:r>
      <w:r>
        <w:rPr>
          <w:rFonts w:ascii="Times New Roman" w:eastAsia="Times New Roman" w:hAnsi="Times New Roman" w:cs="Times New Roman"/>
          <w:sz w:val="28"/>
          <w:szCs w:val="28"/>
        </w:rPr>
        <w:t xml:space="preserve"> </w:t>
      </w:r>
    </w:p>
    <w:p w14:paraId="00000008"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Халықаралық стандарт сапаны өнімнің мақсатына сай болуы тиіс сипаттамалық қасиеттердің, пішіннің, сыртқы түрі мен пайдалану шарттарының жиынты</w:t>
      </w:r>
      <w:r>
        <w:rPr>
          <w:rFonts w:ascii="Times New Roman" w:eastAsia="Times New Roman" w:hAnsi="Times New Roman" w:cs="Times New Roman"/>
          <w:sz w:val="28"/>
          <w:szCs w:val="28"/>
          <w:highlight w:val="yellow"/>
        </w:rPr>
        <w:t>ғы ретінде анықтайды.</w:t>
      </w:r>
      <w:r>
        <w:rPr>
          <w:rFonts w:ascii="Times New Roman" w:eastAsia="Times New Roman" w:hAnsi="Times New Roman" w:cs="Times New Roman"/>
          <w:sz w:val="28"/>
          <w:szCs w:val="28"/>
        </w:rPr>
        <w:t xml:space="preserve"> Бұл элементтердің барлығы сапаға қойылатын талаптармен анықталады, олар жобалау сатысында өнімнің техникалық сипаттамаларында, конструкторлық құжаттамада және шикізаттың сапасы, конструктивтік өлшемдері, реңктердің үйлесімі, жылтырлығ</w:t>
      </w:r>
      <w:r>
        <w:rPr>
          <w:rFonts w:ascii="Times New Roman" w:eastAsia="Times New Roman" w:hAnsi="Times New Roman" w:cs="Times New Roman"/>
          <w:sz w:val="28"/>
          <w:szCs w:val="28"/>
        </w:rPr>
        <w:t>ы және т.б.</w:t>
      </w:r>
    </w:p>
    <w:p w14:paraId="00000009"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Өнім сапасын сандық бағалау тәсілдерін өлшеу әдістері мен өнімдер мен қызметтердің сапасын сандық бағалау әдістерін талқылайтын ғылымның арнайы саласы – квалиметрия анықтайтынын атап өткен жөн.</w:t>
      </w:r>
    </w:p>
    <w:p w14:paraId="0000000A"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ГОСТ 15467-79 өнеркәсіп өнімдерінің сапасының келе</w:t>
      </w:r>
      <w:r>
        <w:rPr>
          <w:rFonts w:ascii="Times New Roman" w:eastAsia="Times New Roman" w:hAnsi="Times New Roman" w:cs="Times New Roman"/>
          <w:sz w:val="28"/>
          <w:szCs w:val="28"/>
          <w:highlight w:val="yellow"/>
        </w:rPr>
        <w:t>сі негізгі ұғымдары мен терминдерін келтірген жөн.</w:t>
      </w:r>
    </w:p>
    <w:p w14:paraId="0000000B"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көрсеткіші</w:t>
      </w:r>
      <w:r>
        <w:rPr>
          <w:rFonts w:ascii="Times New Roman" w:eastAsia="Times New Roman" w:hAnsi="Times New Roman" w:cs="Times New Roman"/>
          <w:sz w:val="28"/>
          <w:szCs w:val="28"/>
          <w:highlight w:val="yellow"/>
        </w:rPr>
        <w:t>. Өнімнің сапасына кіретін, оны жасау мен пайдаланудың немесе тұтынудың белгілі бір шарттарына қатысты қарастырылатын бір немесе бірнеше қасиеттерінің сандық сипаттамасы.Өнім сипат</w:t>
      </w:r>
      <w:r>
        <w:rPr>
          <w:rFonts w:ascii="Times New Roman" w:eastAsia="Times New Roman" w:hAnsi="Times New Roman" w:cs="Times New Roman"/>
          <w:sz w:val="28"/>
          <w:szCs w:val="28"/>
          <w:highlight w:val="yellow"/>
        </w:rPr>
        <w:t>тамасы. Өнімнің кез келген қасиеттерінің немесе күйінің сапалық немесе сандық сипаттамалары</w:t>
      </w:r>
    </w:p>
    <w:p w14:paraId="0000000C"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параметрі.</w:t>
      </w:r>
      <w:r>
        <w:rPr>
          <w:rFonts w:ascii="Times New Roman" w:eastAsia="Times New Roman" w:hAnsi="Times New Roman" w:cs="Times New Roman"/>
          <w:sz w:val="28"/>
          <w:szCs w:val="28"/>
          <w:highlight w:val="yellow"/>
        </w:rPr>
        <w:t xml:space="preserve"> Оның кез келген қасиетін немесе жағдайын сандық сипаттайтын өнім атрибуты</w:t>
      </w:r>
    </w:p>
    <w:p w14:paraId="0000000D"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бірыңғай көрсеткіші.</w:t>
      </w:r>
      <w:r>
        <w:rPr>
          <w:rFonts w:ascii="Times New Roman" w:eastAsia="Times New Roman" w:hAnsi="Times New Roman" w:cs="Times New Roman"/>
          <w:sz w:val="28"/>
          <w:szCs w:val="28"/>
          <w:highlight w:val="yellow"/>
        </w:rPr>
        <w:t xml:space="preserve"> Бұл оның бір қасиетін сипаттайтын өнім</w:t>
      </w:r>
      <w:r>
        <w:rPr>
          <w:rFonts w:ascii="Times New Roman" w:eastAsia="Times New Roman" w:hAnsi="Times New Roman" w:cs="Times New Roman"/>
          <w:sz w:val="28"/>
          <w:szCs w:val="28"/>
          <w:highlight w:val="yellow"/>
        </w:rPr>
        <w:t xml:space="preserve"> сапасының көрсеткіші.</w:t>
      </w:r>
    </w:p>
    <w:p w14:paraId="0000000E"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кешенді көрсеткіші</w:t>
      </w:r>
      <w:r>
        <w:rPr>
          <w:rFonts w:ascii="Times New Roman" w:eastAsia="Times New Roman" w:hAnsi="Times New Roman" w:cs="Times New Roman"/>
          <w:sz w:val="28"/>
          <w:szCs w:val="28"/>
          <w:highlight w:val="yellow"/>
        </w:rPr>
        <w:t>, өнім сапасының көрсеткіші, оның бірнеше қасиеттерін сипаттайды.</w:t>
      </w:r>
    </w:p>
    <w:p w14:paraId="0000000F"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көрсеткішін анықтау</w:t>
      </w:r>
      <w:r>
        <w:rPr>
          <w:rFonts w:ascii="Times New Roman" w:eastAsia="Times New Roman" w:hAnsi="Times New Roman" w:cs="Times New Roman"/>
          <w:sz w:val="28"/>
          <w:szCs w:val="28"/>
          <w:highlight w:val="yellow"/>
        </w:rPr>
        <w:t>. Өнім сапасының көрсеткіші, оның көмегімен оның сапасын бағалау туралы шешім қабылданады.</w:t>
      </w:r>
    </w:p>
    <w:p w14:paraId="00000010"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xml:space="preserve"> </w:t>
      </w:r>
      <w:r>
        <w:rPr>
          <w:rFonts w:ascii="Times New Roman" w:eastAsia="Times New Roman" w:hAnsi="Times New Roman" w:cs="Times New Roman"/>
          <w:b/>
          <w:i/>
          <w:sz w:val="28"/>
          <w:szCs w:val="28"/>
          <w:highlight w:val="yellow"/>
        </w:rPr>
        <w:t>Өнім сап</w:t>
      </w:r>
      <w:r>
        <w:rPr>
          <w:rFonts w:ascii="Times New Roman" w:eastAsia="Times New Roman" w:hAnsi="Times New Roman" w:cs="Times New Roman"/>
          <w:b/>
          <w:i/>
          <w:sz w:val="28"/>
          <w:szCs w:val="28"/>
          <w:highlight w:val="yellow"/>
        </w:rPr>
        <w:t>асының интегралды көрсеткіші</w:t>
      </w:r>
      <w:r>
        <w:rPr>
          <w:rFonts w:ascii="Times New Roman" w:eastAsia="Times New Roman" w:hAnsi="Times New Roman" w:cs="Times New Roman"/>
          <w:sz w:val="28"/>
          <w:szCs w:val="28"/>
          <w:highlight w:val="yellow"/>
        </w:rPr>
        <w:t>. Өнімді пайдаланудан немесе тұтынудан алынған жалпы пайдалы әсердің жасау мен пайдалану немесе тұтыну шығындарының жалпы сомасына қатынасы болып табылатын өнім сапасының көрсеткіші.</w:t>
      </w:r>
    </w:p>
    <w:p w14:paraId="00000011"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lastRenderedPageBreak/>
        <w:t>Өнім сапасының индексі</w:t>
      </w:r>
      <w:r>
        <w:rPr>
          <w:rFonts w:ascii="Times New Roman" w:eastAsia="Times New Roman" w:hAnsi="Times New Roman" w:cs="Times New Roman"/>
          <w:sz w:val="28"/>
          <w:szCs w:val="28"/>
          <w:highlight w:val="yellow"/>
        </w:rPr>
        <w:t>. Қарастырылатын аралық</w:t>
      </w:r>
      <w:r>
        <w:rPr>
          <w:rFonts w:ascii="Times New Roman" w:eastAsia="Times New Roman" w:hAnsi="Times New Roman" w:cs="Times New Roman"/>
          <w:sz w:val="28"/>
          <w:szCs w:val="28"/>
          <w:highlight w:val="yellow"/>
        </w:rPr>
        <w:t>та өндірілген біртекті емес өнімдер сапасының кешенді көрсеткіші, осы өнімдердің сапа көрсеткіштерінің салыстырмалы мәндерінің орташа алынған мәніне тең.</w:t>
      </w:r>
    </w:p>
    <w:p w14:paraId="00000012"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ақауларының деңгейі</w:t>
      </w:r>
      <w:r>
        <w:rPr>
          <w:rFonts w:ascii="Times New Roman" w:eastAsia="Times New Roman" w:hAnsi="Times New Roman" w:cs="Times New Roman"/>
          <w:sz w:val="28"/>
          <w:szCs w:val="28"/>
          <w:highlight w:val="yellow"/>
        </w:rPr>
        <w:t>. Орташа өлшенген; өнім бірлігіне шаққандағы ақаулар саны.</w:t>
      </w:r>
    </w:p>
    <w:p w14:paraId="00000013"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 xml:space="preserve"> Өнім ақауларының и</w:t>
      </w:r>
      <w:r>
        <w:rPr>
          <w:rFonts w:ascii="Times New Roman" w:eastAsia="Times New Roman" w:hAnsi="Times New Roman" w:cs="Times New Roman"/>
          <w:b/>
          <w:i/>
          <w:sz w:val="28"/>
          <w:szCs w:val="28"/>
          <w:highlight w:val="yellow"/>
        </w:rPr>
        <w:t>ндексі</w:t>
      </w:r>
      <w:r>
        <w:rPr>
          <w:rFonts w:ascii="Times New Roman" w:eastAsia="Times New Roman" w:hAnsi="Times New Roman" w:cs="Times New Roman"/>
          <w:sz w:val="28"/>
          <w:szCs w:val="28"/>
          <w:highlight w:val="yellow"/>
        </w:rPr>
        <w:t>. Қарастырылған аралықта өндірілген біртекті емес өнімдер сапасының кешенді көрсеткіші, осы өнімдердің ақаулық коэффициенттерінің орташа өлшенгеніне тең.</w:t>
      </w:r>
    </w:p>
    <w:p w14:paraId="00000014"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көрсеткіші үшін салмақ коэффициенті.</w:t>
      </w:r>
      <w:r>
        <w:rPr>
          <w:rFonts w:ascii="Times New Roman" w:eastAsia="Times New Roman" w:hAnsi="Times New Roman" w:cs="Times New Roman"/>
          <w:sz w:val="28"/>
          <w:szCs w:val="28"/>
          <w:highlight w:val="yellow"/>
        </w:rPr>
        <w:t>Өнім сапасының осы көрсеткішінің оның сапасын</w:t>
      </w:r>
      <w:r>
        <w:rPr>
          <w:rFonts w:ascii="Times New Roman" w:eastAsia="Times New Roman" w:hAnsi="Times New Roman" w:cs="Times New Roman"/>
          <w:sz w:val="28"/>
          <w:szCs w:val="28"/>
          <w:highlight w:val="yellow"/>
        </w:rPr>
        <w:t>ың басқа көрсеткіштерінің арасында маңыздылығының сандық сипаттамасы</w:t>
      </w:r>
    </w:p>
    <w:p w14:paraId="00000015"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негізгі мәні</w:t>
      </w:r>
      <w:r>
        <w:rPr>
          <w:rFonts w:ascii="Times New Roman" w:eastAsia="Times New Roman" w:hAnsi="Times New Roman" w:cs="Times New Roman"/>
          <w:sz w:val="28"/>
          <w:szCs w:val="28"/>
          <w:highlight w:val="yellow"/>
        </w:rPr>
        <w:t>. Оның сапасын салыстырмалы бағалау үшін негіз ретінде алынған өнім сапасы көрсеткішінің мәні.</w:t>
      </w:r>
    </w:p>
    <w:p w14:paraId="00000016"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салыстырмалы мәні</w:t>
      </w:r>
      <w:r>
        <w:rPr>
          <w:rFonts w:ascii="Times New Roman" w:eastAsia="Times New Roman" w:hAnsi="Times New Roman" w:cs="Times New Roman"/>
          <w:sz w:val="28"/>
          <w:szCs w:val="28"/>
          <w:highlight w:val="yellow"/>
        </w:rPr>
        <w:t>. Бағаланат</w:t>
      </w:r>
      <w:r>
        <w:rPr>
          <w:rFonts w:ascii="Times New Roman" w:eastAsia="Times New Roman" w:hAnsi="Times New Roman" w:cs="Times New Roman"/>
          <w:sz w:val="28"/>
          <w:szCs w:val="28"/>
          <w:highlight w:val="yellow"/>
        </w:rPr>
        <w:t>ын өнімнің сапа көрсеткіші мәнінің осы көрсеткіштің негізгі мәніне қатынасы.</w:t>
      </w:r>
    </w:p>
    <w:p w14:paraId="00000017"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реттелетін мәні</w:t>
      </w:r>
      <w:r>
        <w:rPr>
          <w:rFonts w:ascii="Times New Roman" w:eastAsia="Times New Roman" w:hAnsi="Times New Roman" w:cs="Times New Roman"/>
          <w:sz w:val="28"/>
          <w:szCs w:val="28"/>
          <w:highlight w:val="yellow"/>
        </w:rPr>
        <w:t>. Нормативтік құжаттамада белгіленген өнім сапасы көрсеткішінің мәні.</w:t>
      </w:r>
    </w:p>
    <w:p w14:paraId="00000018"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номиналды құны</w:t>
      </w:r>
      <w:r>
        <w:rPr>
          <w:rFonts w:ascii="Times New Roman" w:eastAsia="Times New Roman" w:hAnsi="Times New Roman" w:cs="Times New Roman"/>
          <w:sz w:val="28"/>
          <w:szCs w:val="28"/>
          <w:highlight w:val="yellow"/>
        </w:rPr>
        <w:t>. Рұқсат етілген ауытқу есептелетін өнім сапасы көрсеткіштерінің реттелетін мәні</w:t>
      </w:r>
    </w:p>
    <w:p w14:paraId="00000019"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шекті мәні.</w:t>
      </w:r>
      <w:r>
        <w:rPr>
          <w:rFonts w:ascii="Times New Roman" w:eastAsia="Times New Roman" w:hAnsi="Times New Roman" w:cs="Times New Roman"/>
          <w:sz w:val="28"/>
          <w:szCs w:val="28"/>
          <w:highlight w:val="yellow"/>
        </w:rPr>
        <w:t xml:space="preserve"> Өнім сапасы көрсеткішінің ең жоғары немесе ең төмен реттелетін мәні.</w:t>
      </w:r>
    </w:p>
    <w:p w14:paraId="0000001A"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 көрсеткішінің оңтайлы мәні</w:t>
      </w:r>
      <w:r>
        <w:rPr>
          <w:rFonts w:ascii="Times New Roman" w:eastAsia="Times New Roman" w:hAnsi="Times New Roman" w:cs="Times New Roman"/>
          <w:sz w:val="28"/>
          <w:szCs w:val="28"/>
          <w:highlight w:val="yellow"/>
        </w:rPr>
        <w:t>. Өнім сапасының көрсеткішінің</w:t>
      </w:r>
      <w:r>
        <w:rPr>
          <w:rFonts w:ascii="Times New Roman" w:eastAsia="Times New Roman" w:hAnsi="Times New Roman" w:cs="Times New Roman"/>
          <w:sz w:val="28"/>
          <w:szCs w:val="28"/>
          <w:highlight w:val="yellow"/>
        </w:rPr>
        <w:t xml:space="preserve"> мәні, онда өнімді пайдаланудан немесе тұтынудан ең үлкен әсер оны жасау және пайдалану немесе тұтынудың белгілі бір құнымен немесе ең аз шығындармен берілген нәтиже немесе әсердің ең үлкен арақатынасы арқылы қол жеткізіледі. шығындарға.</w:t>
      </w:r>
    </w:p>
    <w:p w14:paraId="0000001B"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highlight w:val="yellow"/>
        </w:rPr>
        <w:t>Өнім сапасы көрсет</w:t>
      </w:r>
      <w:r>
        <w:rPr>
          <w:rFonts w:ascii="Times New Roman" w:eastAsia="Times New Roman" w:hAnsi="Times New Roman" w:cs="Times New Roman"/>
          <w:b/>
          <w:i/>
          <w:sz w:val="28"/>
          <w:szCs w:val="28"/>
          <w:highlight w:val="yellow"/>
        </w:rPr>
        <w:t>кішінің рұқсат етілген ауытқуы.</w:t>
      </w:r>
      <w:r>
        <w:rPr>
          <w:rFonts w:ascii="Times New Roman" w:eastAsia="Times New Roman" w:hAnsi="Times New Roman" w:cs="Times New Roman"/>
          <w:sz w:val="28"/>
          <w:szCs w:val="28"/>
          <w:highlight w:val="yellow"/>
        </w:rPr>
        <w:t xml:space="preserve"> Өнім сапасының көрсеткішінің нақты құнының нормативтік құжаттамада белгіленген шектерде болатын номиналды құннан ауытқуы.</w:t>
      </w:r>
    </w:p>
    <w:p w14:paraId="0000001C"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Тәжірибеде жиі қолданылатын маңызды көрсеткіш өнім сапасының деңгейі болып табылады. Жоғарыда айтылған</w:t>
      </w:r>
      <w:r>
        <w:rPr>
          <w:rFonts w:ascii="Times New Roman" w:eastAsia="Times New Roman" w:hAnsi="Times New Roman" w:cs="Times New Roman"/>
          <w:sz w:val="28"/>
          <w:szCs w:val="28"/>
          <w:highlight w:val="yellow"/>
        </w:rPr>
        <w:t>дай, бұл бағаланатын өнімнің сапа көрсеткіштерінің мәндерін сәйкес көрсеткіштердің негізгі мәндерімен (яғни бәсекелестердің өнімдері, перспективалы үлгілер, стандарттар, жетекші өнімдер) салыстыруға негізделген өнім сапасының салыстырмалы сипаттамасы. стан</w:t>
      </w:r>
      <w:r>
        <w:rPr>
          <w:rFonts w:ascii="Times New Roman" w:eastAsia="Times New Roman" w:hAnsi="Times New Roman" w:cs="Times New Roman"/>
          <w:sz w:val="28"/>
          <w:szCs w:val="28"/>
          <w:highlight w:val="yellow"/>
        </w:rPr>
        <w:t>дарттар және т.б.)</w:t>
      </w:r>
    </w:p>
    <w:p w14:paraId="0000001D"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Сондай-ақ іс жүзінде олар мұндай тұжырымдаманы жиі пайдаланады -</w:t>
      </w:r>
      <w:r>
        <w:rPr>
          <w:rFonts w:ascii="Times New Roman" w:eastAsia="Times New Roman" w:hAnsi="Times New Roman" w:cs="Times New Roman"/>
          <w:b/>
          <w:sz w:val="28"/>
          <w:szCs w:val="28"/>
          <w:highlight w:val="yellow"/>
        </w:rPr>
        <w:t>өнім сапасының техникалық деңгейі</w:t>
      </w:r>
      <w:r>
        <w:rPr>
          <w:rFonts w:ascii="Times New Roman" w:eastAsia="Times New Roman" w:hAnsi="Times New Roman" w:cs="Times New Roman"/>
          <w:sz w:val="28"/>
          <w:szCs w:val="28"/>
          <w:highlight w:val="yellow"/>
        </w:rPr>
        <w:t>.</w:t>
      </w:r>
      <w:r>
        <w:rPr>
          <w:rFonts w:ascii="Times New Roman" w:eastAsia="Times New Roman" w:hAnsi="Times New Roman" w:cs="Times New Roman"/>
          <w:sz w:val="28"/>
          <w:szCs w:val="28"/>
        </w:rPr>
        <w:t xml:space="preserve"> Тәжірибеде өнімнің техникалық деңгейін бағалау өнімнің әлемдік, аймақтық (мысалы, еуропалық), ұлттық сапа деңгейіне немесе салалық сапа деңгейіне сәйкестігін анықтаудан тұрады. Бағаланатын өнімнің әлемдік немесе басқа деңгейге сәйкестігі өнімнің және негі</w:t>
      </w:r>
      <w:r>
        <w:rPr>
          <w:rFonts w:ascii="Times New Roman" w:eastAsia="Times New Roman" w:hAnsi="Times New Roman" w:cs="Times New Roman"/>
          <w:sz w:val="28"/>
          <w:szCs w:val="28"/>
        </w:rPr>
        <w:t>згі үлгілердің техникалық жоғарылығы (сапасы) көрсеткіштерінің мәндерін салыстыру негізінде белгіленеді.</w:t>
      </w:r>
    </w:p>
    <w:p w14:paraId="0000001E"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 xml:space="preserve">Өнімдердің (өнімдердің) техникалық деңгейін және, демек, өнім сапасын бағалау келесі негізгі міндеттерді объективті шешу үшін жүзеге асырылады: сапаны </w:t>
      </w:r>
      <w:r>
        <w:rPr>
          <w:rFonts w:ascii="Times New Roman" w:eastAsia="Times New Roman" w:hAnsi="Times New Roman" w:cs="Times New Roman"/>
          <w:sz w:val="28"/>
          <w:szCs w:val="28"/>
          <w:highlight w:val="yellow"/>
        </w:rPr>
        <w:t xml:space="preserve">ең жақсы (немесе оңтайлы) басқаруды қамтамасыз ету </w:t>
      </w:r>
      <w:r>
        <w:rPr>
          <w:rFonts w:ascii="Times New Roman" w:eastAsia="Times New Roman" w:hAnsi="Times New Roman" w:cs="Times New Roman"/>
          <w:sz w:val="28"/>
          <w:szCs w:val="28"/>
          <w:highlight w:val="yellow"/>
        </w:rPr>
        <w:lastRenderedPageBreak/>
        <w:t>және таңдау; өнімді сапа категориялары бойынша сертификаттау; өнім нұсқасы; құрылатын жабдықтың сапа көрсеткіштерін жоспарлау; сапа бақылауы; сапа деңгейіндегі өзгерістерді талдау.</w:t>
      </w:r>
    </w:p>
    <w:p w14:paraId="0000001F"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Техникалық деңгейі мен с</w:t>
      </w:r>
      <w:r>
        <w:rPr>
          <w:rFonts w:ascii="Times New Roman" w:eastAsia="Times New Roman" w:hAnsi="Times New Roman" w:cs="Times New Roman"/>
          <w:sz w:val="28"/>
          <w:szCs w:val="28"/>
        </w:rPr>
        <w:t xml:space="preserve">апасы жағынан озық отандық және шетелдік жетістіктерден асып түсетін немесе сәйкес келетін, техникалық прогресті анықтайтын, еңбек өнімділігін айтарлықтай арттыруды қамтамасыз ететін, материалдарды, отын мен электр энергиясын үнемдейтін, экологиялық таза, </w:t>
      </w:r>
      <w:r>
        <w:rPr>
          <w:rFonts w:ascii="Times New Roman" w:eastAsia="Times New Roman" w:hAnsi="Times New Roman" w:cs="Times New Roman"/>
          <w:sz w:val="28"/>
          <w:szCs w:val="28"/>
        </w:rPr>
        <w:t>халықтың қажеттіліктерін қанағаттандыратын өнеркәсіп өнімдері. ел халқы және сыртқы нарықта бәсекеге қабілетті. Бұл өнімдер технологиялық тәртіпті қатаң сақтауға және жоғары өндірістік мәдениетке негізделген тұрақты техникалық деңгеймен және сапа көрсеткіш</w:t>
      </w:r>
      <w:r>
        <w:rPr>
          <w:rFonts w:ascii="Times New Roman" w:eastAsia="Times New Roman" w:hAnsi="Times New Roman" w:cs="Times New Roman"/>
          <w:sz w:val="28"/>
          <w:szCs w:val="28"/>
        </w:rPr>
        <w:t>терімен сипатталуы керек. Ең жоғары сапа санатындағы өнімдер үшін өндіруші сенімділіктің, қауіпсіздіктің және басқа да маңызды сапа көрсеткіштерінің жоғарылатылған кепілдіктерін қамтамасыз етуі керек.</w:t>
      </w:r>
    </w:p>
    <w:p w14:paraId="00000020"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Техникалық деңгейі мен сапасы жағынан қазіргі заманғы с</w:t>
      </w:r>
      <w:r>
        <w:rPr>
          <w:rFonts w:ascii="Times New Roman" w:eastAsia="Times New Roman" w:hAnsi="Times New Roman" w:cs="Times New Roman"/>
          <w:sz w:val="28"/>
          <w:szCs w:val="28"/>
        </w:rPr>
        <w:t>тандарттарға (техникалық шарттарға) сәйкес келетін, экологиялық таза, халық шаруашылығы мен ел халқының қажеттіліктерін қанағаттандыратын өнеркәсіп өнімдері техникалық деңгейі мен сапасының тұрақты көрсеткіштерімен сипатталады, қатаң талаптарға негізделген</w:t>
      </w:r>
      <w:r>
        <w:rPr>
          <w:rFonts w:ascii="Times New Roman" w:eastAsia="Times New Roman" w:hAnsi="Times New Roman" w:cs="Times New Roman"/>
          <w:sz w:val="28"/>
          <w:szCs w:val="28"/>
        </w:rPr>
        <w:t>. технологиялық тәртіпті және жоғары өндірістік мәдениетті сақтау.</w:t>
      </w:r>
    </w:p>
    <w:p w14:paraId="00000021"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Кәсіпорындар өнім сапасы мәселелерін шешуде бұрын нарық қажеттіліктерін есепке алмай, өнім сапасының техникалық деңгейіне назар аударған. Бұл ретте отандық сапа менеджменті жүйесі бүкіл әле</w:t>
      </w:r>
      <w:r>
        <w:rPr>
          <w:rFonts w:ascii="Times New Roman" w:eastAsia="Times New Roman" w:hAnsi="Times New Roman" w:cs="Times New Roman"/>
          <w:sz w:val="28"/>
          <w:szCs w:val="28"/>
        </w:rPr>
        <w:t>мде өнім сапасын басқару тәсілдерін дамытуға зор үлес қосқанын атап өткен жөн. Бұл мәселеде сапа жүйесінің халықаралық стандарттарын әзірлеу кезінде отандық тәжірибе ескерілді.</w:t>
      </w:r>
    </w:p>
    <w:p w14:paraId="00000022"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Сатып алушы қандай нақты қажеттіліктерді қанағаттандыруға арналғанына қарамаста</w:t>
      </w:r>
      <w:r>
        <w:rPr>
          <w:rFonts w:ascii="Times New Roman" w:eastAsia="Times New Roman" w:hAnsi="Times New Roman" w:cs="Times New Roman"/>
          <w:sz w:val="28"/>
          <w:szCs w:val="28"/>
        </w:rPr>
        <w:t>н, тұтыну шарттарына сәйкес келетін өнімдерді сапалы деп санайды.</w:t>
      </w:r>
    </w:p>
    <w:p w14:paraId="00000023"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Өнім сапасы экономикалық категория ретінде пайдалану құны сияқты белгілермен тығыз байланысты. Экономикалық теория тұрғысынан пайдалану құны өнімнің пайдалы қасиеттерінің жиынтығы, яғни оның</w:t>
      </w:r>
      <w:r>
        <w:rPr>
          <w:rFonts w:ascii="Times New Roman" w:eastAsia="Times New Roman" w:hAnsi="Times New Roman" w:cs="Times New Roman"/>
          <w:sz w:val="28"/>
          <w:szCs w:val="28"/>
        </w:rPr>
        <w:t xml:space="preserve"> пайдалылығы ретінде қарастырылады; өнімнің сапасы оны пайдаланудың нақты жағдайында пайдалану құндылығының көріну дәрежесін көрсетеді. Демек, сапа пайдалану құнымен тығыз байланысты, бірақ онымен бірдей емес. Сапа бір уақытта пайдалану құнының бір немесе </w:t>
      </w:r>
      <w:r>
        <w:rPr>
          <w:rFonts w:ascii="Times New Roman" w:eastAsia="Times New Roman" w:hAnsi="Times New Roman" w:cs="Times New Roman"/>
          <w:sz w:val="28"/>
          <w:szCs w:val="28"/>
        </w:rPr>
        <w:t>бірнеше қасиеттерін сипаттайды, ал пайдалану құны белгілі бір қажеттілікті қанағаттандыруға байланысты емес қасиеттерді қоса алғанда, барлық қасиеттер жиынтығын қамтиды, яғни бұл кеңірек ұғым.</w:t>
      </w:r>
    </w:p>
    <w:p w14:paraId="00000024"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xml:space="preserve">Өнімнің тұтынушылық қасиеттерінің жиынтығын пайдалану дәрежесі </w:t>
      </w:r>
      <w:r>
        <w:rPr>
          <w:rFonts w:ascii="Times New Roman" w:eastAsia="Times New Roman" w:hAnsi="Times New Roman" w:cs="Times New Roman"/>
          <w:sz w:val="28"/>
          <w:szCs w:val="28"/>
          <w:highlight w:val="yellow"/>
        </w:rPr>
        <w:t>тұрғысынан «сапа» және «пайдалы әсер» ұғымдарын ажырату керек. Бұл жағдайда сапаны белгілі бір қажеттілікті қанағаттандыру үшін өнімнің потенциалды қабілеті ретінде анықтауға болады, ал пайдалы әсер - бұл өнімнің оны қанағаттандырудағы нақты (нақты) қабіле</w:t>
      </w:r>
      <w:r>
        <w:rPr>
          <w:rFonts w:ascii="Times New Roman" w:eastAsia="Times New Roman" w:hAnsi="Times New Roman" w:cs="Times New Roman"/>
          <w:sz w:val="28"/>
          <w:szCs w:val="28"/>
          <w:highlight w:val="yellow"/>
        </w:rPr>
        <w:t>ті.</w:t>
      </w:r>
    </w:p>
    <w:p w14:paraId="00000025"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lastRenderedPageBreak/>
        <w:t>Осылайша, техникалық өнімнің сапасы өнімнің өмірлік циклінің барлық кезеңдерінде: жобалау және салу кезінде, дайындау кезінде және пайдалану кезінде оның техникалық деңгейінің көрсеткіштерімен (сапа деңгейі, техникалық шеберлік деңгейі) бағаланады. ISO</w:t>
      </w:r>
      <w:r>
        <w:rPr>
          <w:rFonts w:ascii="Times New Roman" w:eastAsia="Times New Roman" w:hAnsi="Times New Roman" w:cs="Times New Roman"/>
          <w:sz w:val="28"/>
          <w:szCs w:val="28"/>
          <w:highlight w:val="yellow"/>
        </w:rPr>
        <w:t xml:space="preserve"> 9004 халықаралық стандартымен реттелетін сапа жүйесі дизайннан бастап кәдеге жаратуға дейінгі өнімнің бүкіл өмірлік циклін қамтиды және жүйенің маркетинг, логистика, сату және қызмет көрсету сияқты элементтеріне таралады.</w:t>
      </w:r>
    </w:p>
    <w:p w14:paraId="00000026" w14:textId="77777777" w:rsidR="00460759" w:rsidRDefault="00460759">
      <w:pPr>
        <w:spacing w:after="0" w:line="240" w:lineRule="auto"/>
        <w:ind w:firstLine="709"/>
        <w:jc w:val="both"/>
        <w:rPr>
          <w:rFonts w:ascii="Times New Roman" w:eastAsia="Times New Roman" w:hAnsi="Times New Roman" w:cs="Times New Roman"/>
          <w:sz w:val="28"/>
          <w:szCs w:val="28"/>
        </w:rPr>
      </w:pPr>
    </w:p>
    <w:p w14:paraId="00000027" w14:textId="77777777" w:rsidR="00460759" w:rsidRDefault="00775C49">
      <w:pPr>
        <w:spacing w:after="0"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highlight w:val="yellow"/>
        </w:rPr>
        <w:t xml:space="preserve">2 Өнеркәсіп өнімдерінің сапасын </w:t>
      </w:r>
      <w:r>
        <w:rPr>
          <w:rFonts w:ascii="Times New Roman" w:eastAsia="Times New Roman" w:hAnsi="Times New Roman" w:cs="Times New Roman"/>
          <w:b/>
          <w:sz w:val="28"/>
          <w:szCs w:val="28"/>
          <w:highlight w:val="yellow"/>
        </w:rPr>
        <w:t>басқару</w:t>
      </w:r>
    </w:p>
    <w:p w14:paraId="00000028" w14:textId="77777777" w:rsidR="00460759" w:rsidRDefault="00460759">
      <w:pPr>
        <w:spacing w:after="0" w:line="240" w:lineRule="auto"/>
        <w:ind w:firstLine="709"/>
        <w:jc w:val="both"/>
        <w:rPr>
          <w:rFonts w:ascii="Times New Roman" w:eastAsia="Times New Roman" w:hAnsi="Times New Roman" w:cs="Times New Roman"/>
          <w:b/>
          <w:sz w:val="28"/>
          <w:szCs w:val="28"/>
        </w:rPr>
      </w:pPr>
    </w:p>
    <w:p w14:paraId="00000029"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Өндіріс тиімділігін арттырудың ең маңызды көзі өнімнің техникалық деңгейі мен сапасын үнемі арттыру екені белгілі. Әлемнің кез келген елінде жоғары сапалы өнім жоғары бағаланып, тұтынушылардың сұранысына ие. Сондықтан өндіріс пен бизнес стратегияс</w:t>
      </w:r>
      <w:r>
        <w:rPr>
          <w:rFonts w:ascii="Times New Roman" w:eastAsia="Times New Roman" w:hAnsi="Times New Roman" w:cs="Times New Roman"/>
          <w:sz w:val="28"/>
          <w:szCs w:val="28"/>
        </w:rPr>
        <w:t>ының ең жаңа тәсілі – бәсекелестермен күресте, тұтынушылардың талаптарын қанағаттандыруда және өндіріс шығындарын азайтуда сапа бірден-бір және ең тиімді құрал екенін түсіну. Өнім сапасының жоғары деңгейіне жету үшін сапаны басқара білу керек.</w:t>
      </w:r>
    </w:p>
    <w:p w14:paraId="0000002A"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w:t>
      </w:r>
      <w:r>
        <w:rPr>
          <w:rFonts w:ascii="Times New Roman" w:eastAsia="Times New Roman" w:hAnsi="Times New Roman" w:cs="Times New Roman"/>
          <w:b/>
          <w:i/>
          <w:sz w:val="28"/>
          <w:szCs w:val="28"/>
          <w:highlight w:val="yellow"/>
        </w:rPr>
        <w:t xml:space="preserve"> басқару астында</w:t>
      </w:r>
      <w:r>
        <w:rPr>
          <w:rFonts w:ascii="Times New Roman" w:eastAsia="Times New Roman" w:hAnsi="Times New Roman" w:cs="Times New Roman"/>
          <w:sz w:val="28"/>
          <w:szCs w:val="28"/>
          <w:highlight w:val="yellow"/>
        </w:rPr>
        <w:t xml:space="preserve"> оңтайлы сападағы өнімді жасауды және оларды толық пайдалануды қамтамасыз ететін барлық деңгейдегі факторлар мен жағдайларға әсер етудің тұрақты, жүйелі, мақсатты процесін түсіну. Өнімнің сапасын басқару механизмі – бұл өнімнің өмірлік цикл</w:t>
      </w:r>
      <w:r>
        <w:rPr>
          <w:rFonts w:ascii="Times New Roman" w:eastAsia="Times New Roman" w:hAnsi="Times New Roman" w:cs="Times New Roman"/>
          <w:sz w:val="28"/>
          <w:szCs w:val="28"/>
          <w:highlight w:val="yellow"/>
        </w:rPr>
        <w:t>інің әртүрлі кезеңдерінде және сапаны басқару деңгейлерінде қолданылатын басқарудың принциптері, әдістері мен функциялары, өзара байланысты объектілер мен басқару субъектілерінің жиынтығы.</w:t>
      </w:r>
    </w:p>
    <w:p w14:paraId="0000002B"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xml:space="preserve">Өнім сапасын басқаруды тиімді ұйымдастыру үшін басқару объектісін, </w:t>
      </w:r>
      <w:r>
        <w:rPr>
          <w:rFonts w:ascii="Times New Roman" w:eastAsia="Times New Roman" w:hAnsi="Times New Roman" w:cs="Times New Roman"/>
          <w:sz w:val="28"/>
          <w:szCs w:val="28"/>
          <w:highlight w:val="yellow"/>
        </w:rPr>
        <w:t>басқару субъектісін нақты анықтау және басқару мақсатын қою қажет.</w:t>
      </w:r>
    </w:p>
    <w:p w14:paraId="0000002C"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Басқару объектісі</w:t>
      </w:r>
      <w:r>
        <w:rPr>
          <w:rFonts w:ascii="Times New Roman" w:eastAsia="Times New Roman" w:hAnsi="Times New Roman" w:cs="Times New Roman"/>
          <w:sz w:val="28"/>
          <w:szCs w:val="28"/>
          <w:highlight w:val="yellow"/>
        </w:rPr>
        <w:t xml:space="preserve"> - өнім сапасы. Кейде объект бәсекеге қабілеттілік, техникалық деңгей немесе басқа көрсеткіш немесе сипаттама болып табылады. Басқару объектісі өнім қасиеттерінің бүкіл жиы</w:t>
      </w:r>
      <w:r>
        <w:rPr>
          <w:rFonts w:ascii="Times New Roman" w:eastAsia="Times New Roman" w:hAnsi="Times New Roman" w:cs="Times New Roman"/>
          <w:sz w:val="28"/>
          <w:szCs w:val="28"/>
          <w:highlight w:val="yellow"/>
        </w:rPr>
        <w:t>нтығы немесе олардың кейбір бөлігі, топ немесе бөлек сипат болуы мүмкін.</w:t>
      </w:r>
    </w:p>
    <w:p w14:paraId="0000002D"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Басқару пәні</w:t>
      </w:r>
      <w:r>
        <w:rPr>
          <w:rFonts w:ascii="Times New Roman" w:eastAsia="Times New Roman" w:hAnsi="Times New Roman" w:cs="Times New Roman"/>
          <w:sz w:val="28"/>
          <w:szCs w:val="28"/>
          <w:highlight w:val="yellow"/>
        </w:rPr>
        <w:t xml:space="preserve"> - барлық деңгейдегі басқару органдары мен өнім сапасының жоспарланған күйі мен деңгейіне қол жеткізуді және ұстап тұруды қамтамасыз етуге шақырылған тұлғалар.</w:t>
      </w:r>
    </w:p>
    <w:p w14:paraId="0000002E"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highlight w:val="yellow"/>
        </w:rPr>
        <w:t>Басқару мақсаты</w:t>
      </w:r>
      <w:r>
        <w:rPr>
          <w:rFonts w:ascii="Times New Roman" w:eastAsia="Times New Roman" w:hAnsi="Times New Roman" w:cs="Times New Roman"/>
          <w:sz w:val="28"/>
          <w:szCs w:val="28"/>
          <w:highlight w:val="yellow"/>
        </w:rPr>
        <w:t xml:space="preserve"> - өндіруші мен тұтынушының экономикалық мүдделерін, сондай-ақ өнімнің қауіпсіздігі мен экологиялық тазалығына қойылатын талаптарды ескере отырып, өнім сапасының деңгейі мен жағдайы.</w:t>
      </w:r>
      <w:r>
        <w:rPr>
          <w:rFonts w:ascii="Times New Roman" w:eastAsia="Times New Roman" w:hAnsi="Times New Roman" w:cs="Times New Roman"/>
          <w:sz w:val="28"/>
          <w:szCs w:val="28"/>
        </w:rPr>
        <w:t xml:space="preserve"> Біз қандай қасиеттер жиынтығын және қандай сапа деңгейін б</w:t>
      </w:r>
      <w:r>
        <w:rPr>
          <w:rFonts w:ascii="Times New Roman" w:eastAsia="Times New Roman" w:hAnsi="Times New Roman" w:cs="Times New Roman"/>
          <w:sz w:val="28"/>
          <w:szCs w:val="28"/>
        </w:rPr>
        <w:t xml:space="preserve">елгілеу керек, содан кейін осы жиынтық пен осы деңгейдің қажеттілік сипатына сәйкес келуіне қол жеткізу және қамтамасыз ету туралы айтып отырмыз. Бұл ретте өндіріс пен тұтынудың тиімділігі, тұтынушылар үшін бағаның қолжетімділігі, оны жасаушы мен өндіруші </w:t>
      </w:r>
      <w:r>
        <w:rPr>
          <w:rFonts w:ascii="Times New Roman" w:eastAsia="Times New Roman" w:hAnsi="Times New Roman" w:cs="Times New Roman"/>
          <w:sz w:val="28"/>
          <w:szCs w:val="28"/>
        </w:rPr>
        <w:t>үшін өнімнің өзіндік құны мен рентабельділігінің деңгейі туралы сұрақтар туындайды. Бәсекеге қабілеттілікке тікелей байланысты өнімді әзірлеу, оны өндіруді өрістету және тұтынушыға жеткізу мерзімін де естен шығармауымыз керек.</w:t>
      </w:r>
    </w:p>
    <w:p w14:paraId="0000002F"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Өнім сапасын басқарудың жүйел</w:t>
      </w:r>
      <w:r>
        <w:rPr>
          <w:rFonts w:ascii="Times New Roman" w:eastAsia="Times New Roman" w:hAnsi="Times New Roman" w:cs="Times New Roman"/>
          <w:sz w:val="28"/>
          <w:szCs w:val="28"/>
        </w:rPr>
        <w:t>і тәсілі кәсіпорынның барлық бөлімшелері мен басқару органдарының нақты өзара әрекетін талап етеді.</w:t>
      </w:r>
    </w:p>
    <w:p w14:paraId="00000030"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Сонымен, өнім сапасын басқару жүйесі – бұл өнім сапасының жоғары деңгейін орнатуға, қамтамасыз етуге және сақтауға бағытталған басқару органдары мен басқару</w:t>
      </w:r>
      <w:r>
        <w:rPr>
          <w:rFonts w:ascii="Times New Roman" w:eastAsia="Times New Roman" w:hAnsi="Times New Roman" w:cs="Times New Roman"/>
          <w:sz w:val="28"/>
          <w:szCs w:val="28"/>
        </w:rPr>
        <w:t xml:space="preserve"> объектілерінің, іс-әрекеттерінің, әдістері мен құралдарының жиынтығы.</w:t>
      </w:r>
      <w:r>
        <w:rPr>
          <w:rFonts w:ascii="Times New Roman" w:eastAsia="Times New Roman" w:hAnsi="Times New Roman" w:cs="Times New Roman"/>
          <w:sz w:val="28"/>
          <w:szCs w:val="28"/>
          <w:highlight w:val="yellow"/>
        </w:rPr>
        <w:t>Өнім сапасын басқару жүйесі келесі функцияларды қамтиды:</w:t>
      </w:r>
    </w:p>
    <w:p w14:paraId="00000031"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стратегиялық, тактикалық және жедел басқару функциялары;</w:t>
      </w:r>
    </w:p>
    <w:p w14:paraId="00000032"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xml:space="preserve">- шешім қабылдау, бақылау әрекеттері, талдау және есепке алу, ақпарат </w:t>
      </w:r>
      <w:r>
        <w:rPr>
          <w:rFonts w:ascii="Times New Roman" w:eastAsia="Times New Roman" w:hAnsi="Times New Roman" w:cs="Times New Roman"/>
          <w:sz w:val="28"/>
          <w:szCs w:val="28"/>
          <w:highlight w:val="yellow"/>
        </w:rPr>
        <w:t>және бақылау функциялары;</w:t>
      </w:r>
    </w:p>
    <w:p w14:paraId="00000033"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 функциялар мамандандырылған және өнімнің өмірлік циклінің барлық кезеңдері үшін ортақ.</w:t>
      </w:r>
    </w:p>
    <w:p w14:paraId="00000034"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 ғылыми-техникалық, өндірістік, экономикалық және әлеуметтік факторлар мен шарттар бойынша басқару функциялары.</w:t>
      </w:r>
    </w:p>
    <w:p w14:paraId="00000035"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Өнеркәсіп өнімінің сапасын б</w:t>
      </w:r>
      <w:r>
        <w:rPr>
          <w:rFonts w:ascii="Times New Roman" w:eastAsia="Times New Roman" w:hAnsi="Times New Roman" w:cs="Times New Roman"/>
          <w:sz w:val="28"/>
          <w:szCs w:val="28"/>
        </w:rPr>
        <w:t>асқару әдістері мен құралдары – бұл өнімнің сапасының жоспарланған күйі мен деңгейіне қол жеткізуді және сақтауды қамтамасыз ететін өндірістік процестің элементтеріне бақылаудың әсер ету тәсілдері.</w:t>
      </w:r>
    </w:p>
    <w:p w14:paraId="00000036" w14:textId="5C938ADF"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Сапа</w:t>
      </w:r>
      <w:r>
        <w:rPr>
          <w:rFonts w:ascii="Times New Roman" w:eastAsia="Times New Roman" w:hAnsi="Times New Roman" w:cs="Times New Roman"/>
          <w:sz w:val="28"/>
          <w:szCs w:val="28"/>
          <w:highlight w:val="yellow"/>
          <w:lang w:val="kk-KZ"/>
        </w:rPr>
        <w:t>ны басқару</w:t>
      </w:r>
      <w:r>
        <w:rPr>
          <w:rFonts w:ascii="Times New Roman" w:eastAsia="Times New Roman" w:hAnsi="Times New Roman" w:cs="Times New Roman"/>
          <w:sz w:val="28"/>
          <w:szCs w:val="28"/>
          <w:highlight w:val="yellow"/>
        </w:rPr>
        <w:t xml:space="preserve"> келесі төрт әдіс түрін пайдаланады:</w:t>
      </w:r>
    </w:p>
    <w:p w14:paraId="00000037"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1.</w:t>
      </w:r>
      <w:r>
        <w:rPr>
          <w:rFonts w:ascii="Times New Roman" w:eastAsia="Times New Roman" w:hAnsi="Times New Roman" w:cs="Times New Roman"/>
          <w:b/>
          <w:i/>
          <w:sz w:val="28"/>
          <w:szCs w:val="28"/>
          <w:highlight w:val="yellow"/>
        </w:rPr>
        <w:t>эко</w:t>
      </w:r>
      <w:r>
        <w:rPr>
          <w:rFonts w:ascii="Times New Roman" w:eastAsia="Times New Roman" w:hAnsi="Times New Roman" w:cs="Times New Roman"/>
          <w:b/>
          <w:i/>
          <w:sz w:val="28"/>
          <w:szCs w:val="28"/>
          <w:highlight w:val="yellow"/>
        </w:rPr>
        <w:t>номикалық әдістер</w:t>
      </w:r>
      <w:r>
        <w:rPr>
          <w:rFonts w:ascii="Times New Roman" w:eastAsia="Times New Roman" w:hAnsi="Times New Roman" w:cs="Times New Roman"/>
          <w:sz w:val="28"/>
          <w:szCs w:val="28"/>
          <w:highlight w:val="yellow"/>
        </w:rPr>
        <w:t>, кәсіпорындардың, конструкторлық, технологиялық және басқа ұйымдардың ұжымдарын тұтынушылардың қажеттіліктерін зерттеуге, осы қажеттіліктер мен сұраныстарды қанағаттандыратын өнімдерді жасауға, өндіруге және қызмет көрсетуге ынталандыраты</w:t>
      </w:r>
      <w:r>
        <w:rPr>
          <w:rFonts w:ascii="Times New Roman" w:eastAsia="Times New Roman" w:hAnsi="Times New Roman" w:cs="Times New Roman"/>
          <w:sz w:val="28"/>
          <w:szCs w:val="28"/>
          <w:highlight w:val="yellow"/>
        </w:rPr>
        <w:t>н экономикалық жағдайларды жасауды қамтамасыз ету. Экономикалық әдістерге баға белгілеу ережелері, несиелік шарттар, стандарттар мен техникалық шарттарды сақтамағаны үшін экономикалық санкциялар, сапасыз өнімді өткізу үшін тұтынушыға келтірілген экономикал</w:t>
      </w:r>
      <w:r>
        <w:rPr>
          <w:rFonts w:ascii="Times New Roman" w:eastAsia="Times New Roman" w:hAnsi="Times New Roman" w:cs="Times New Roman"/>
          <w:sz w:val="28"/>
          <w:szCs w:val="28"/>
          <w:highlight w:val="yellow"/>
        </w:rPr>
        <w:t>ық зиянның орнын толтыру ережелері;</w:t>
      </w:r>
    </w:p>
    <w:p w14:paraId="00000038"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2.</w:t>
      </w:r>
      <w:r>
        <w:rPr>
          <w:rFonts w:ascii="Times New Roman" w:eastAsia="Times New Roman" w:hAnsi="Times New Roman" w:cs="Times New Roman"/>
          <w:b/>
          <w:i/>
          <w:sz w:val="28"/>
          <w:szCs w:val="28"/>
          <w:highlight w:val="yellow"/>
        </w:rPr>
        <w:t>материалдық ынталандыру әдістері</w:t>
      </w:r>
      <w:r>
        <w:rPr>
          <w:rFonts w:ascii="Times New Roman" w:eastAsia="Times New Roman" w:hAnsi="Times New Roman" w:cs="Times New Roman"/>
          <w:sz w:val="28"/>
          <w:szCs w:val="28"/>
          <w:highlight w:val="yellow"/>
        </w:rPr>
        <w:t>, бір жағынан, жұмысшыларды жоғары сапалы өнім жасау және өндіру үшін ынталандыруды қамтамасыз ету (бұл әдістерге: жоғары сапа үшін сыйлық беру жүйесін құру, жалақыға сыйлықақыларды белг</w:t>
      </w:r>
      <w:r>
        <w:rPr>
          <w:rFonts w:ascii="Times New Roman" w:eastAsia="Times New Roman" w:hAnsi="Times New Roman" w:cs="Times New Roman"/>
          <w:sz w:val="28"/>
          <w:szCs w:val="28"/>
          <w:highlight w:val="yellow"/>
        </w:rPr>
        <w:t>ілеу және т.б.), ал екінші жағынан. , оның сапасының жеткіліксіз көрсеткіштеріне байланысты келтірілген зиянды өтеу;</w:t>
      </w:r>
    </w:p>
    <w:p w14:paraId="00000039"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highlight w:val="yellow"/>
        </w:rPr>
        <w:t>3.</w:t>
      </w:r>
      <w:r>
        <w:rPr>
          <w:rFonts w:ascii="Times New Roman" w:eastAsia="Times New Roman" w:hAnsi="Times New Roman" w:cs="Times New Roman"/>
          <w:b/>
          <w:i/>
          <w:sz w:val="28"/>
          <w:szCs w:val="28"/>
          <w:highlight w:val="yellow"/>
        </w:rPr>
        <w:t>ұйымдастыру және басқару әдістері</w:t>
      </w:r>
      <w:r>
        <w:rPr>
          <w:rFonts w:ascii="Times New Roman" w:eastAsia="Times New Roman" w:hAnsi="Times New Roman" w:cs="Times New Roman"/>
          <w:sz w:val="28"/>
          <w:szCs w:val="28"/>
          <w:highlight w:val="yellow"/>
        </w:rPr>
        <w:t>басшылардың міндетті директивалары, бұйрықтары, нұсқаулары арқылы жүзеге асырылады. Өнім сапасын басқарудың ұйымдық-әкімшілік әдістеріне нормативтік құжаттаманың талаптары да жатады;</w:t>
      </w:r>
    </w:p>
    <w:p w14:paraId="0000003A"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highlight w:val="yellow"/>
        </w:rPr>
        <w:t>4.</w:t>
      </w:r>
      <w:r>
        <w:rPr>
          <w:rFonts w:ascii="Times New Roman" w:eastAsia="Times New Roman" w:hAnsi="Times New Roman" w:cs="Times New Roman"/>
          <w:b/>
          <w:i/>
          <w:sz w:val="28"/>
          <w:szCs w:val="28"/>
          <w:highlight w:val="yellow"/>
        </w:rPr>
        <w:t>тәрбие әдістері</w:t>
      </w:r>
      <w:r>
        <w:rPr>
          <w:rFonts w:ascii="Times New Roman" w:eastAsia="Times New Roman" w:hAnsi="Times New Roman" w:cs="Times New Roman"/>
          <w:sz w:val="28"/>
          <w:szCs w:val="28"/>
          <w:highlight w:val="yellow"/>
        </w:rPr>
        <w:t>, өндіріс процесіне қатысушылардың санасы мен көңіл-күйі</w:t>
      </w:r>
      <w:r>
        <w:rPr>
          <w:rFonts w:ascii="Times New Roman" w:eastAsia="Times New Roman" w:hAnsi="Times New Roman" w:cs="Times New Roman"/>
          <w:sz w:val="28"/>
          <w:szCs w:val="28"/>
          <w:highlight w:val="yellow"/>
        </w:rPr>
        <w:t>не әсер ету, оларды жоғары сапалы жұмысты орындауға ынталандыру және өнім сапасын басқарудың ерекше функцияларын дәл орындау. Оларға мыналар жатады: жоғары сапалы өнім үшін моральдық ынталандыру, зауыт брендінің құрметіне мақтаныш сезімін ояту және т.б.</w:t>
      </w:r>
    </w:p>
    <w:p w14:paraId="0000003B"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Өн</w:t>
      </w:r>
      <w:r>
        <w:rPr>
          <w:rFonts w:ascii="Times New Roman" w:eastAsia="Times New Roman" w:hAnsi="Times New Roman" w:cs="Times New Roman"/>
          <w:sz w:val="28"/>
          <w:szCs w:val="28"/>
        </w:rPr>
        <w:t xml:space="preserve">ім сапасын басқару әдістерін таңдау және олардың ең тиімді үйлесімін іздеу менеджмент жүйесін құрудағы ең креативті сәттердің бірі болып табылады, өйткені олар өнімді жасау және өндіру процесіне </w:t>
      </w:r>
      <w:r>
        <w:rPr>
          <w:rFonts w:ascii="Times New Roman" w:eastAsia="Times New Roman" w:hAnsi="Times New Roman" w:cs="Times New Roman"/>
          <w:sz w:val="28"/>
          <w:szCs w:val="28"/>
        </w:rPr>
        <w:lastRenderedPageBreak/>
        <w:t>қатысатын адамдарға, яғни өнімге тікелей әсер етеді. адам фак</w:t>
      </w:r>
      <w:r>
        <w:rPr>
          <w:rFonts w:ascii="Times New Roman" w:eastAsia="Times New Roman" w:hAnsi="Times New Roman" w:cs="Times New Roman"/>
          <w:sz w:val="28"/>
          <w:szCs w:val="28"/>
        </w:rPr>
        <w:t>торын жұмылдыру.</w:t>
      </w:r>
    </w:p>
    <w:p w14:paraId="0000003C" w14:textId="77777777" w:rsidR="00460759" w:rsidRDefault="00460759">
      <w:pPr>
        <w:spacing w:after="0" w:line="240" w:lineRule="auto"/>
        <w:ind w:firstLine="709"/>
        <w:jc w:val="both"/>
        <w:rPr>
          <w:rFonts w:ascii="Times New Roman" w:eastAsia="Times New Roman" w:hAnsi="Times New Roman" w:cs="Times New Roman"/>
          <w:sz w:val="28"/>
          <w:szCs w:val="28"/>
        </w:rPr>
      </w:pPr>
    </w:p>
    <w:p w14:paraId="0000003D"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Осы тармақтың соңында сапаны басқару саласындағы негізгі терминдер мен анықтамалар берілуі керек.</w:t>
      </w:r>
    </w:p>
    <w:p w14:paraId="0000003E"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Сапа менеджменті саласындағы негізгі анықтамалар ГОСТ 15467-79 Өнім сапасын басқарумен реттеледі.</w:t>
      </w:r>
    </w:p>
    <w:p w14:paraId="0000003F" w14:textId="77777777" w:rsidR="00460759" w:rsidRDefault="00460759">
      <w:pPr>
        <w:spacing w:after="0" w:line="240" w:lineRule="auto"/>
        <w:ind w:firstLine="709"/>
        <w:jc w:val="both"/>
        <w:rPr>
          <w:rFonts w:ascii="Times New Roman" w:eastAsia="Times New Roman" w:hAnsi="Times New Roman" w:cs="Times New Roman"/>
          <w:b/>
          <w:sz w:val="28"/>
          <w:szCs w:val="28"/>
        </w:rPr>
      </w:pPr>
    </w:p>
    <w:p w14:paraId="00000040"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sz w:val="28"/>
          <w:szCs w:val="28"/>
          <w:highlight w:val="yellow"/>
        </w:rPr>
        <w:t>Негізгі ұғымдар. Терминдер мен анықтамала</w:t>
      </w:r>
      <w:r>
        <w:rPr>
          <w:rFonts w:ascii="Times New Roman" w:eastAsia="Times New Roman" w:hAnsi="Times New Roman" w:cs="Times New Roman"/>
          <w:b/>
          <w:sz w:val="28"/>
          <w:szCs w:val="28"/>
          <w:highlight w:val="yellow"/>
        </w:rPr>
        <w:t>р</w:t>
      </w:r>
      <w:r>
        <w:rPr>
          <w:rFonts w:ascii="Times New Roman" w:eastAsia="Times New Roman" w:hAnsi="Times New Roman" w:cs="Times New Roman"/>
          <w:sz w:val="28"/>
          <w:szCs w:val="28"/>
          <w:highlight w:val="yellow"/>
        </w:rPr>
        <w:t>.</w:t>
      </w:r>
    </w:p>
    <w:p w14:paraId="00000041"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Өнімнің қасиеті</w:t>
      </w:r>
      <w:r>
        <w:rPr>
          <w:rFonts w:ascii="Times New Roman" w:eastAsia="Times New Roman" w:hAnsi="Times New Roman" w:cs="Times New Roman"/>
          <w:sz w:val="28"/>
          <w:szCs w:val="28"/>
          <w:highlight w:val="yellow"/>
        </w:rPr>
        <w:t xml:space="preserve"> – тауарды жасау, пайдалану немесе тұтыну кезінде өзін көрсете алатын объективтік белгісі.</w:t>
      </w:r>
    </w:p>
    <w:p w14:paraId="00000042"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сапасының деңгейін бағалау</w:t>
      </w:r>
      <w:r>
        <w:rPr>
          <w:rFonts w:ascii="Times New Roman" w:eastAsia="Times New Roman" w:hAnsi="Times New Roman" w:cs="Times New Roman"/>
          <w:sz w:val="28"/>
          <w:szCs w:val="28"/>
          <w:highlight w:val="yellow"/>
        </w:rPr>
        <w:t xml:space="preserve"> – бағаланатын өнім үшін сапа көрсеткіштерінің ауқымын таңдауды, осы көрсеткіштердің мәндерін анықтауды және оларды </w:t>
      </w:r>
      <w:r>
        <w:rPr>
          <w:rFonts w:ascii="Times New Roman" w:eastAsia="Times New Roman" w:hAnsi="Times New Roman" w:cs="Times New Roman"/>
          <w:sz w:val="28"/>
          <w:szCs w:val="28"/>
          <w:highlight w:val="yellow"/>
        </w:rPr>
        <w:t>негізгі көрсеткіштермен салыстыруды қамтитын операциялар кешені. Өнімнің техникалық деңгейін бағалау - бұл бағаланатын өнімнің техникалық жақсылығын сипаттайтын бірқатар көрсеткіштерді таңдауды, осы көрсеткіштердің мәндерін анықтауды және оларды негізгі кө</w:t>
      </w:r>
      <w:r>
        <w:rPr>
          <w:rFonts w:ascii="Times New Roman" w:eastAsia="Times New Roman" w:hAnsi="Times New Roman" w:cs="Times New Roman"/>
          <w:sz w:val="28"/>
          <w:szCs w:val="28"/>
          <w:highlight w:val="yellow"/>
        </w:rPr>
        <w:t>рсеткіштермен салыстыруды қамтитын операциялар жиынтығы.</w:t>
      </w:r>
    </w:p>
    <w:p w14:paraId="00000043" w14:textId="4A355FAF" w:rsidR="00460759" w:rsidRDefault="00775C49">
      <w:pPr>
        <w:spacing w:after="0" w:line="240" w:lineRule="auto"/>
        <w:ind w:firstLine="709"/>
        <w:jc w:val="both"/>
        <w:rPr>
          <w:rFonts w:ascii="Times New Roman" w:eastAsia="Times New Roman" w:hAnsi="Times New Roman" w:cs="Times New Roman"/>
          <w:sz w:val="28"/>
          <w:szCs w:val="28"/>
          <w:highlight w:val="yellow"/>
        </w:rPr>
      </w:pPr>
      <w:bookmarkStart w:id="0" w:name="_gjdgxs" w:colFirst="0" w:colLast="0"/>
      <w:bookmarkEnd w:id="0"/>
      <w:r>
        <w:rPr>
          <w:rFonts w:ascii="Times New Roman" w:eastAsia="Times New Roman" w:hAnsi="Times New Roman" w:cs="Times New Roman"/>
          <w:b/>
          <w:i/>
          <w:sz w:val="28"/>
          <w:szCs w:val="28"/>
          <w:highlight w:val="yellow"/>
        </w:rPr>
        <w:t>Жа</w:t>
      </w:r>
      <w:r>
        <w:rPr>
          <w:rFonts w:ascii="Times New Roman" w:eastAsia="Times New Roman" w:hAnsi="Times New Roman" w:cs="Times New Roman"/>
          <w:b/>
          <w:i/>
          <w:sz w:val="28"/>
          <w:szCs w:val="28"/>
          <w:highlight w:val="yellow"/>
          <w:lang w:val="kk-KZ"/>
        </w:rPr>
        <w:t>рамды</w:t>
      </w:r>
      <w:bookmarkStart w:id="1" w:name="_GoBack"/>
      <w:bookmarkEnd w:id="1"/>
      <w:r>
        <w:rPr>
          <w:rFonts w:ascii="Times New Roman" w:eastAsia="Times New Roman" w:hAnsi="Times New Roman" w:cs="Times New Roman"/>
          <w:b/>
          <w:i/>
          <w:sz w:val="28"/>
          <w:szCs w:val="28"/>
          <w:highlight w:val="yellow"/>
        </w:rPr>
        <w:t xml:space="preserve"> өнімдер</w:t>
      </w:r>
      <w:r>
        <w:rPr>
          <w:rFonts w:ascii="Times New Roman" w:eastAsia="Times New Roman" w:hAnsi="Times New Roman" w:cs="Times New Roman"/>
          <w:sz w:val="28"/>
          <w:szCs w:val="28"/>
          <w:highlight w:val="yellow"/>
        </w:rPr>
        <w:t xml:space="preserve"> – барлық белгіленген талаптарға сәйкес келетін өнімдер.</w:t>
      </w:r>
    </w:p>
    <w:p w14:paraId="00000044"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Ақау</w:t>
      </w:r>
      <w:r>
        <w:rPr>
          <w:rFonts w:ascii="Times New Roman" w:eastAsia="Times New Roman" w:hAnsi="Times New Roman" w:cs="Times New Roman"/>
          <w:sz w:val="28"/>
          <w:szCs w:val="28"/>
          <w:highlight w:val="yellow"/>
        </w:rPr>
        <w:t xml:space="preserve"> – өнімнің белгіленген талаптарға әрбір жеке сәйкес келмеуі.</w:t>
      </w:r>
    </w:p>
    <w:p w14:paraId="00000045"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ақауларының индексі</w:t>
      </w:r>
      <w:r>
        <w:rPr>
          <w:rFonts w:ascii="Times New Roman" w:eastAsia="Times New Roman" w:hAnsi="Times New Roman" w:cs="Times New Roman"/>
          <w:sz w:val="28"/>
          <w:szCs w:val="28"/>
          <w:highlight w:val="yellow"/>
        </w:rPr>
        <w:t xml:space="preserve"> – қарастырылатын аралықта өндірілген біртекті емес өнімдер сапасының кешенді көрсеткіші, осы өнімдердің ақаулық коэффициенттерінің орташа алынған мәніне тең.</w:t>
      </w:r>
    </w:p>
    <w:p w14:paraId="00000046"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Өнімдерді мемлекеттік сертификаттау</w:t>
      </w:r>
      <w:r>
        <w:rPr>
          <w:rFonts w:ascii="Times New Roman" w:eastAsia="Times New Roman" w:hAnsi="Times New Roman" w:cs="Times New Roman"/>
          <w:sz w:val="28"/>
          <w:szCs w:val="28"/>
          <w:highlight w:val="yellow"/>
        </w:rPr>
        <w:t xml:space="preserve"> – өнімнің сапа категорияларына жіктелуін қамтамасыз ететін жә</w:t>
      </w:r>
      <w:r>
        <w:rPr>
          <w:rFonts w:ascii="Times New Roman" w:eastAsia="Times New Roman" w:hAnsi="Times New Roman" w:cs="Times New Roman"/>
          <w:sz w:val="28"/>
          <w:szCs w:val="28"/>
          <w:highlight w:val="yellow"/>
        </w:rPr>
        <w:t>не олардың сапасын жүйелі түрде арттыруға және ғылым мен техника жетістіктерін уақтылы енгізуге бағытталған ұйымдастырушылық-техникалық және экономикалық шаралар жүйесі.</w:t>
      </w:r>
    </w:p>
    <w:p w14:paraId="00000047"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 болжау</w:t>
      </w:r>
      <w:r>
        <w:rPr>
          <w:rFonts w:ascii="Times New Roman" w:eastAsia="Times New Roman" w:hAnsi="Times New Roman" w:cs="Times New Roman"/>
          <w:sz w:val="28"/>
          <w:szCs w:val="28"/>
          <w:highlight w:val="yellow"/>
        </w:rPr>
        <w:t xml:space="preserve"> – берілген нүктеде немесе берілген уақыт аралығында қол жеткізуге </w:t>
      </w:r>
      <w:r>
        <w:rPr>
          <w:rFonts w:ascii="Times New Roman" w:eastAsia="Times New Roman" w:hAnsi="Times New Roman" w:cs="Times New Roman"/>
          <w:sz w:val="28"/>
          <w:szCs w:val="28"/>
          <w:highlight w:val="yellow"/>
        </w:rPr>
        <w:t>болатын өнім сапасы көрсеткіштерінің ықтимал мәндерін анықтау.</w:t>
      </w:r>
    </w:p>
    <w:p w14:paraId="00000048"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 жоспарлау</w:t>
      </w:r>
      <w:r>
        <w:rPr>
          <w:rFonts w:ascii="Times New Roman" w:eastAsia="Times New Roman" w:hAnsi="Times New Roman" w:cs="Times New Roman"/>
          <w:sz w:val="28"/>
          <w:szCs w:val="28"/>
          <w:highlight w:val="yellow"/>
        </w:rPr>
        <w:t xml:space="preserve"> – белгілі бір уақыт кезеңінде немесе белгілі бір уақыт аралығында сапа көрсеткіштерінің қажетті мәндері бар өнімдерді өндіру бойынша негізделген мақсатты көрсеткіштерді б</w:t>
      </w:r>
      <w:r>
        <w:rPr>
          <w:rFonts w:ascii="Times New Roman" w:eastAsia="Times New Roman" w:hAnsi="Times New Roman" w:cs="Times New Roman"/>
          <w:sz w:val="28"/>
          <w:szCs w:val="28"/>
          <w:highlight w:val="yellow"/>
        </w:rPr>
        <w:t>елгілеу.</w:t>
      </w:r>
    </w:p>
    <w:p w14:paraId="00000049" w14:textId="77777777" w:rsidR="00460759" w:rsidRDefault="00775C49">
      <w:pPr>
        <w:spacing w:after="0" w:line="240" w:lineRule="auto"/>
        <w:ind w:firstLine="709"/>
        <w:jc w:val="both"/>
        <w:rPr>
          <w:rFonts w:ascii="Times New Roman" w:eastAsia="Times New Roman" w:hAnsi="Times New Roman" w:cs="Times New Roman"/>
          <w:sz w:val="28"/>
          <w:szCs w:val="28"/>
          <w:highlight w:val="yellow"/>
        </w:rPr>
      </w:pPr>
      <w:r>
        <w:rPr>
          <w:rFonts w:ascii="Times New Roman" w:eastAsia="Times New Roman" w:hAnsi="Times New Roman" w:cs="Times New Roman"/>
          <w:b/>
          <w:i/>
          <w:sz w:val="28"/>
          <w:szCs w:val="28"/>
          <w:highlight w:val="yellow"/>
        </w:rPr>
        <w:t>Өнім сапасын бақылау</w:t>
      </w:r>
      <w:r>
        <w:rPr>
          <w:rFonts w:ascii="Times New Roman" w:eastAsia="Times New Roman" w:hAnsi="Times New Roman" w:cs="Times New Roman"/>
          <w:sz w:val="28"/>
          <w:szCs w:val="28"/>
          <w:highlight w:val="yellow"/>
        </w:rPr>
        <w:t xml:space="preserve"> – өнімнің сапа көрсеткіштерінің белгіленген талаптарға сәйкестігін тексеру.</w:t>
      </w:r>
    </w:p>
    <w:p w14:paraId="0000004A" w14:textId="77777777" w:rsidR="00460759" w:rsidRDefault="00775C49">
      <w:p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i/>
          <w:sz w:val="28"/>
          <w:szCs w:val="28"/>
          <w:highlight w:val="yellow"/>
        </w:rPr>
        <w:t>Өнім сапасын қадағалау</w:t>
      </w:r>
      <w:r>
        <w:rPr>
          <w:rFonts w:ascii="Times New Roman" w:eastAsia="Times New Roman" w:hAnsi="Times New Roman" w:cs="Times New Roman"/>
          <w:sz w:val="28"/>
          <w:szCs w:val="28"/>
          <w:highlight w:val="yellow"/>
        </w:rPr>
        <w:t xml:space="preserve"> – арнайы органдар жүзеге асыратын өнім сапасын бақылау.</w:t>
      </w:r>
    </w:p>
    <w:sectPr w:rsidR="00460759">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460759"/>
    <w:rsid w:val="00460759"/>
    <w:rsid w:val="00775C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2284</Words>
  <Characters>13022</Characters>
  <Application>Microsoft Office Word</Application>
  <DocSecurity>0</DocSecurity>
  <Lines>108</Lines>
  <Paragraphs>30</Paragraphs>
  <ScaleCrop>false</ScaleCrop>
  <Company>SPecialiST RePack</Company>
  <LinksUpToDate>false</LinksUpToDate>
  <CharactersWithSpaces>15276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2023-09-28T08:21:00Z</dcterms:created>
  <dcterms:modified xsi:type="dcterms:W3CDTF">2023-09-28T08:27:00Z</dcterms:modified>
</cp:coreProperties>
</file>